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FC" w:rsidRDefault="00497AFC">
      <w:r>
        <w:t>от 23.05.2016</w:t>
      </w:r>
    </w:p>
    <w:p w:rsidR="00497AFC" w:rsidRDefault="00497AFC"/>
    <w:p w:rsidR="00497AFC" w:rsidRDefault="00497AFC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497AFC" w:rsidRDefault="00497AFC">
      <w:r>
        <w:t>Индивидуальный предприниматель Романов Алексей Викторович ИНН 780520373070</w:t>
      </w:r>
    </w:p>
    <w:p w:rsidR="00497AFC" w:rsidRDefault="00497AF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97AFC"/>
    <w:rsid w:val="00045D12"/>
    <w:rsid w:val="00497AFC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